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871BA6" w14:textId="1DBD3D5F" w:rsidR="00F96959" w:rsidRPr="00F96959" w:rsidRDefault="00F96959" w:rsidP="00F96959">
      <w:pPr>
        <w:spacing w:before="120"/>
        <w:rPr>
          <w:rFonts w:ascii="Meiryo" w:eastAsia="Meiryo" w:hAnsi="Meiryo" w:hint="eastAsia"/>
          <w:sz w:val="20"/>
          <w:szCs w:val="20"/>
        </w:rPr>
      </w:pPr>
      <w:bookmarkStart w:id="0" w:name="_GoBack"/>
      <w:bookmarkEnd w:id="0"/>
      <w:r w:rsidRPr="00F96959">
        <w:rPr>
          <w:rFonts w:ascii="Meiryo" w:eastAsia="Meiryo" w:hAnsi="Meiryo" w:cs="Verdana"/>
          <w:b/>
          <w:sz w:val="20"/>
          <w:szCs w:val="20"/>
        </w:rPr>
        <w:t>エドゥアルド／ヨハネス・クトロヴァッツ　ピアノデュオ</w:t>
      </w:r>
    </w:p>
    <w:p w14:paraId="50714058" w14:textId="3BF464D8" w:rsidR="006A33CF" w:rsidRPr="00F96959" w:rsidRDefault="006A33CF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  <w:lang w:eastAsia="ja-JP"/>
        </w:rPr>
      </w:pP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世界中のメディアから高い評価をうけている　エドゥアルド/ヨハネス・クトロヴァッツ兄弟！</w:t>
      </w:r>
    </w:p>
    <w:p w14:paraId="23BE55F3" w14:textId="77777777" w:rsidR="006A33CF" w:rsidRPr="00F96959" w:rsidRDefault="006A33CF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その見出しを紹介</w:t>
      </w:r>
      <w:r w:rsidR="001E2430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します</w:t>
      </w: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：</w:t>
      </w:r>
    </w:p>
    <w:p w14:paraId="57F406EB" w14:textId="77777777" w:rsidR="004E236F" w:rsidRPr="00F96959" w:rsidRDefault="004E236F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  <w:lang w:eastAsia="ja-JP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「彼らの</w:t>
      </w:r>
      <w:r w:rsidR="006A33CF" w:rsidRPr="00F96959">
        <w:rPr>
          <w:rFonts w:ascii="Meiryo" w:eastAsia="Meiryo" w:hAnsi="Meiryo" w:cs="Verdana" w:hint="eastAsia"/>
          <w:sz w:val="20"/>
          <w:szCs w:val="20"/>
          <w:lang w:eastAsia="ja-JP"/>
        </w:rPr>
        <w:t>音楽性の</w:t>
      </w:r>
      <w:r w:rsidRPr="00F96959">
        <w:rPr>
          <w:rFonts w:ascii="Meiryo" w:eastAsia="Meiryo" w:hAnsi="Meiryo" w:cs="Verdana" w:hint="eastAsia"/>
          <w:sz w:val="20"/>
          <w:szCs w:val="20"/>
        </w:rPr>
        <w:t>解釈の繊細</w:t>
      </w:r>
      <w:r w:rsidR="006A33CF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さ</w:t>
      </w:r>
      <w:r w:rsidRPr="00F96959">
        <w:rPr>
          <w:rFonts w:ascii="Meiryo" w:eastAsia="Meiryo" w:hAnsi="Meiryo" w:cs="Verdana" w:hint="eastAsia"/>
          <w:sz w:val="20"/>
          <w:szCs w:val="20"/>
        </w:rPr>
        <w:t>は賞賛してもしきることがない</w:t>
      </w:r>
      <w:r w:rsidR="006A33CF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ほど</w:t>
      </w:r>
      <w:r w:rsidRPr="00F96959">
        <w:rPr>
          <w:rFonts w:ascii="Meiryo" w:eastAsia="Meiryo" w:hAnsi="Meiryo" w:cs="Verdana" w:hint="eastAsia"/>
          <w:sz w:val="20"/>
          <w:szCs w:val="20"/>
        </w:rPr>
        <w:t>」</w:t>
      </w:r>
      <w:r w:rsidRPr="00F96959">
        <w:rPr>
          <w:rFonts w:ascii="Meiryo" w:eastAsia="SimSun" w:hAnsi="Meiryo" w:cs="Verdana"/>
          <w:sz w:val="20"/>
          <w:szCs w:val="20"/>
        </w:rPr>
        <w:br/>
      </w:r>
      <w:r w:rsidRPr="00F96959">
        <w:rPr>
          <w:rFonts w:ascii="Meiryo" w:eastAsia="Meiryo" w:hAnsi="Meiryo" w:cs="Verdana" w:hint="eastAsia"/>
          <w:sz w:val="20"/>
          <w:szCs w:val="20"/>
        </w:rPr>
        <w:t>「兄弟</w:t>
      </w:r>
      <w:r w:rsidR="00E756A8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ならではの息のあった</w:t>
      </w:r>
      <w:r w:rsidRPr="00F96959">
        <w:rPr>
          <w:rFonts w:ascii="Meiryo" w:eastAsia="Meiryo" w:hAnsi="Meiryo" w:cs="Verdana" w:hint="eastAsia"/>
          <w:sz w:val="20"/>
          <w:szCs w:val="20"/>
        </w:rPr>
        <w:t>輝かし</w:t>
      </w:r>
      <w:r w:rsidR="00DF756A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い</w:t>
      </w:r>
      <w:r w:rsidRPr="00F96959">
        <w:rPr>
          <w:rFonts w:ascii="Meiryo" w:eastAsia="Meiryo" w:hAnsi="Meiryo" w:cs="Verdana" w:hint="eastAsia"/>
          <w:sz w:val="20"/>
          <w:szCs w:val="20"/>
        </w:rPr>
        <w:t>ピアノ演奏」</w:t>
      </w:r>
    </w:p>
    <w:p w14:paraId="47BA55B0" w14:textId="77777777" w:rsidR="004E236F" w:rsidRPr="00F96959" w:rsidRDefault="004E236F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  <w:lang w:eastAsia="ja-JP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「２台ピアノによる</w:t>
      </w:r>
      <w:r w:rsidR="00390115" w:rsidRPr="00F96959">
        <w:rPr>
          <w:rFonts w:ascii="Meiryo" w:eastAsia="Meiryo" w:hAnsi="Meiryo" w:cs="Verdana" w:hint="eastAsia"/>
          <w:sz w:val="20"/>
          <w:szCs w:val="20"/>
          <w:lang w:eastAsia="ja-JP"/>
        </w:rPr>
        <w:t>怒涛の</w:t>
      </w:r>
      <w:r w:rsidRPr="00F96959">
        <w:rPr>
          <w:rFonts w:ascii="Meiryo" w:eastAsia="Meiryo" w:hAnsi="Meiryo" w:cs="Verdana" w:hint="eastAsia"/>
          <w:sz w:val="20"/>
          <w:szCs w:val="20"/>
        </w:rPr>
        <w:t>炎</w:t>
      </w:r>
      <w:r w:rsidR="00571182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と</w:t>
      </w:r>
      <w:r w:rsidRPr="00F96959">
        <w:rPr>
          <w:rFonts w:ascii="Meiryo" w:eastAsia="Meiryo" w:hAnsi="Meiryo" w:cs="Verdana" w:hint="eastAsia"/>
          <w:sz w:val="20"/>
          <w:szCs w:val="20"/>
        </w:rPr>
        <w:t>嵐」</w:t>
      </w:r>
      <w:r w:rsidRPr="00F96959">
        <w:rPr>
          <w:rFonts w:ascii="Meiryo" w:eastAsia="SimSun" w:hAnsi="Meiryo" w:cs="Verdana"/>
          <w:sz w:val="20"/>
          <w:szCs w:val="20"/>
        </w:rPr>
        <w:br/>
      </w:r>
      <w:r w:rsidRPr="00F96959">
        <w:rPr>
          <w:rFonts w:ascii="Meiryo" w:eastAsia="Meiryo" w:hAnsi="Meiryo" w:cs="Verdana" w:hint="eastAsia"/>
          <w:sz w:val="20"/>
          <w:szCs w:val="20"/>
        </w:rPr>
        <w:t>「音楽性、感性、知性</w:t>
      </w:r>
      <w:r w:rsidR="00390115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の純粋さと抜群のハーモニー」</w:t>
      </w:r>
      <w:r w:rsidRPr="00F96959">
        <w:rPr>
          <w:rFonts w:ascii="Meiryo" w:eastAsia="SimSun" w:hAnsi="Meiryo" w:cs="Verdana"/>
          <w:sz w:val="20"/>
          <w:szCs w:val="20"/>
        </w:rPr>
        <w:br/>
      </w:r>
      <w:r w:rsidRPr="00F96959">
        <w:rPr>
          <w:rFonts w:ascii="Meiryo" w:eastAsia="Meiryo" w:hAnsi="Meiryo" w:cs="Verdana" w:hint="eastAsia"/>
          <w:sz w:val="20"/>
          <w:szCs w:val="20"/>
        </w:rPr>
        <w:t>「</w:t>
      </w:r>
      <w:r w:rsidR="00390115" w:rsidRPr="00F96959">
        <w:rPr>
          <w:rFonts w:ascii="Meiryo" w:eastAsia="Meiryo" w:hAnsi="Meiryo" w:cs="Verdana" w:hint="eastAsia"/>
          <w:sz w:val="20"/>
          <w:szCs w:val="20"/>
          <w:lang w:eastAsia="ja-JP"/>
        </w:rPr>
        <w:t>2台のピアノが溶け合って、ひとつの音楽となっている</w:t>
      </w:r>
      <w:r w:rsidRPr="00F96959">
        <w:rPr>
          <w:rFonts w:ascii="Meiryo" w:eastAsia="Meiryo" w:hAnsi="Meiryo" w:cs="Verdana" w:hint="eastAsia"/>
          <w:sz w:val="20"/>
          <w:szCs w:val="20"/>
        </w:rPr>
        <w:t>」</w:t>
      </w:r>
      <w:r w:rsidRPr="00F96959">
        <w:rPr>
          <w:rFonts w:ascii="Meiryo" w:eastAsia="SimSun" w:hAnsi="Meiryo" w:cs="Verdana"/>
          <w:sz w:val="20"/>
          <w:szCs w:val="20"/>
        </w:rPr>
        <w:br/>
      </w:r>
      <w:r w:rsidR="002D5C10" w:rsidRPr="00F96959">
        <w:rPr>
          <w:rFonts w:ascii="Meiryo" w:eastAsia="Meiryo" w:hAnsi="Meiryo" w:cs="Verdana" w:hint="eastAsia"/>
          <w:sz w:val="20"/>
          <w:szCs w:val="20"/>
          <w:lang w:eastAsia="ja-JP"/>
        </w:rPr>
        <w:t>「表現力を全開にした凄みの演奏」</w:t>
      </w:r>
    </w:p>
    <w:p w14:paraId="19892379" w14:textId="77777777" w:rsidR="00EE74DE" w:rsidRPr="00F96959" w:rsidRDefault="004E236F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  <w:lang w:eastAsia="ja-JP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エドゥアルド／ヨハネス・クトロヴァッツ兄弟は、アイゼンシュタットのヨーゼフ・ハイドン音楽院</w:t>
      </w:r>
      <w:r w:rsidR="006239F3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にてピアノを</w:t>
      </w:r>
      <w:r w:rsidRPr="00F96959">
        <w:rPr>
          <w:rFonts w:ascii="Meiryo" w:eastAsia="Meiryo" w:hAnsi="Meiryo" w:cs="Verdana" w:hint="eastAsia"/>
          <w:sz w:val="20"/>
          <w:szCs w:val="20"/>
        </w:rPr>
        <w:t>ウーヴェ・ヴォルフに師事</w:t>
      </w:r>
      <w:r w:rsidR="00EE74DE" w:rsidRPr="00F96959">
        <w:rPr>
          <w:rFonts w:ascii="Meiryo" w:eastAsia="Meiryo" w:hAnsi="Meiryo" w:cs="Verdana" w:hint="eastAsia"/>
          <w:sz w:val="20"/>
          <w:szCs w:val="20"/>
          <w:lang w:eastAsia="ja-JP"/>
        </w:rPr>
        <w:t>。</w:t>
      </w:r>
    </w:p>
    <w:p w14:paraId="3D22A47C" w14:textId="77777777" w:rsidR="00DF322E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その後ウィーン国立音楽大学</w:t>
      </w:r>
      <w:r w:rsidR="000C5FF6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に進む</w:t>
      </w:r>
      <w:r w:rsidRPr="00F96959">
        <w:rPr>
          <w:rFonts w:ascii="Meiryo" w:eastAsia="Meiryo" w:hAnsi="Meiryo" w:cs="Verdana" w:hint="eastAsia"/>
          <w:sz w:val="20"/>
          <w:szCs w:val="20"/>
        </w:rPr>
        <w:t>。</w:t>
      </w:r>
      <w:r w:rsidR="00585AB6" w:rsidRPr="00F96959">
        <w:rPr>
          <w:rFonts w:ascii="Meiryo" w:eastAsia="Meiryo" w:hAnsi="Meiryo" w:cs="Verdana" w:hint="eastAsia"/>
          <w:sz w:val="20"/>
          <w:szCs w:val="20"/>
          <w:lang w:eastAsia="ja-JP"/>
        </w:rPr>
        <w:t>兄</w:t>
      </w:r>
      <w:r w:rsidRPr="00F96959">
        <w:rPr>
          <w:rFonts w:ascii="Meiryo" w:eastAsia="Meiryo" w:hAnsi="Meiryo" w:cs="Verdana" w:hint="eastAsia"/>
          <w:sz w:val="20"/>
          <w:szCs w:val="20"/>
        </w:rPr>
        <w:t>ヨハネスはピアノ</w:t>
      </w:r>
      <w:r w:rsidR="00585AB6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のみならず</w:t>
      </w:r>
      <w:r w:rsidRPr="00F96959">
        <w:rPr>
          <w:rFonts w:ascii="Meiryo" w:eastAsia="Meiryo" w:hAnsi="Meiryo" w:cs="Verdana" w:hint="eastAsia"/>
          <w:sz w:val="20"/>
          <w:szCs w:val="20"/>
        </w:rPr>
        <w:t>クラリネット（ペーター・シュミドルに師事）と指揮（カール・エスタライヒャーに師事）を、エドゥアルドは打楽器（リヒャルト・ホッホライナーおよびヴァルター・ファイグルに師事）</w:t>
      </w:r>
      <w:r w:rsidR="00DF322E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を</w:t>
      </w:r>
      <w:r w:rsidRPr="00F96959">
        <w:rPr>
          <w:rFonts w:ascii="Meiryo" w:eastAsia="Meiryo" w:hAnsi="Meiryo" w:cs="Verdana" w:hint="eastAsia"/>
          <w:sz w:val="20"/>
          <w:szCs w:val="20"/>
        </w:rPr>
        <w:t>学んだ。</w:t>
      </w:r>
    </w:p>
    <w:p w14:paraId="0FBE89EF" w14:textId="77777777" w:rsidR="00DF322E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ピアノ</w:t>
      </w:r>
      <w:r w:rsidR="00DF322E" w:rsidRPr="00F96959">
        <w:rPr>
          <w:rFonts w:ascii="Meiryo" w:eastAsia="Meiryo" w:hAnsi="Meiryo" w:cs="Verdana" w:hint="eastAsia"/>
          <w:sz w:val="20"/>
          <w:szCs w:val="20"/>
          <w:lang w:eastAsia="ja-JP"/>
        </w:rPr>
        <w:t>連弾（1台4手）</w:t>
      </w:r>
      <w:r w:rsidRPr="00F96959">
        <w:rPr>
          <w:rFonts w:ascii="Meiryo" w:eastAsia="Meiryo" w:hAnsi="Meiryo" w:cs="Verdana" w:hint="eastAsia"/>
          <w:sz w:val="20"/>
          <w:szCs w:val="20"/>
        </w:rPr>
        <w:t>および</w:t>
      </w:r>
      <w:r w:rsidRPr="00F96959">
        <w:rPr>
          <w:rFonts w:ascii="Meiryo" w:eastAsia="Meiryo" w:hAnsi="Meiryo" w:cs="Verdana"/>
          <w:sz w:val="20"/>
          <w:szCs w:val="20"/>
        </w:rPr>
        <w:t>2</w:t>
      </w:r>
      <w:r w:rsidRPr="00F96959">
        <w:rPr>
          <w:rFonts w:ascii="Meiryo" w:eastAsia="Meiryo" w:hAnsi="Meiryo" w:cs="Verdana" w:hint="eastAsia"/>
          <w:sz w:val="20"/>
          <w:szCs w:val="20"/>
        </w:rPr>
        <w:t>大ピアノのためのオリジナル作品への取り組みを勧めたのは、彼らのウィーン国立音楽大学での</w:t>
      </w:r>
      <w:r w:rsidR="00DF322E" w:rsidRPr="00F96959">
        <w:rPr>
          <w:rFonts w:ascii="Meiryo" w:eastAsia="Meiryo" w:hAnsi="Meiryo" w:cs="Verdana" w:hint="eastAsia"/>
          <w:sz w:val="20"/>
          <w:szCs w:val="20"/>
          <w:lang w:eastAsia="ja-JP"/>
        </w:rPr>
        <w:t>兄弟</w:t>
      </w:r>
      <w:r w:rsidRPr="00F96959">
        <w:rPr>
          <w:rFonts w:ascii="Meiryo" w:eastAsia="Meiryo" w:hAnsi="Meiryo" w:cs="Verdana" w:hint="eastAsia"/>
          <w:sz w:val="20"/>
          <w:szCs w:val="20"/>
        </w:rPr>
        <w:t>の教師であった、レナーテ・クラマー</w:t>
      </w:r>
      <w:r w:rsidRPr="00F96959">
        <w:rPr>
          <w:rFonts w:ascii="Meiryo" w:eastAsia="Meiryo" w:hAnsi="Meiryo" w:cs="Verdana"/>
          <w:sz w:val="20"/>
          <w:szCs w:val="20"/>
        </w:rPr>
        <w:t>-</w:t>
      </w:r>
      <w:r w:rsidRPr="00F96959">
        <w:rPr>
          <w:rFonts w:ascii="Meiryo" w:eastAsia="Meiryo" w:hAnsi="Meiryo" w:cs="Verdana" w:hint="eastAsia"/>
          <w:sz w:val="20"/>
          <w:szCs w:val="20"/>
        </w:rPr>
        <w:t>プレイゼンハンマーだった。</w:t>
      </w:r>
      <w:r w:rsidR="00DF322E" w:rsidRPr="00F96959">
        <w:rPr>
          <w:rFonts w:ascii="Meiryo" w:eastAsia="Meiryo" w:hAnsi="Meiryo" w:cs="Verdana" w:hint="eastAsia"/>
          <w:sz w:val="20"/>
          <w:szCs w:val="20"/>
          <w:lang w:eastAsia="ja-JP"/>
        </w:rPr>
        <w:t>現在</w:t>
      </w:r>
      <w:r w:rsidRPr="00F96959">
        <w:rPr>
          <w:rFonts w:ascii="Meiryo" w:eastAsia="Meiryo" w:hAnsi="Meiryo" w:cs="Verdana" w:hint="eastAsia"/>
          <w:sz w:val="20"/>
          <w:szCs w:val="20"/>
        </w:rPr>
        <w:t>エドゥアルド、ヨハネス共に、ウィーン国立音楽大学で長年</w:t>
      </w:r>
      <w:r w:rsidR="00DF322E" w:rsidRPr="00F96959">
        <w:rPr>
          <w:rFonts w:ascii="Meiryo" w:eastAsia="Meiryo" w:hAnsi="Meiryo" w:cs="Verdana" w:hint="eastAsia"/>
          <w:sz w:val="20"/>
          <w:szCs w:val="20"/>
          <w:lang w:eastAsia="ja-JP"/>
        </w:rPr>
        <w:t>教授</w:t>
      </w:r>
      <w:r w:rsidRPr="00F96959">
        <w:rPr>
          <w:rFonts w:ascii="Meiryo" w:eastAsia="Meiryo" w:hAnsi="Meiryo" w:cs="Verdana" w:hint="eastAsia"/>
          <w:sz w:val="20"/>
          <w:szCs w:val="20"/>
        </w:rPr>
        <w:t>を務めている。</w:t>
      </w:r>
    </w:p>
    <w:p w14:paraId="1BBE4302" w14:textId="77777777" w:rsidR="004E236F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ピアノデュオの芸術活動</w:t>
      </w:r>
      <w:r w:rsidR="008B3E6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に影響を与えたのは</w:t>
      </w:r>
      <w:r w:rsidRPr="00F96959">
        <w:rPr>
          <w:rFonts w:ascii="Meiryo" w:eastAsia="Meiryo" w:hAnsi="Meiryo" w:cs="Verdana" w:hint="eastAsia"/>
          <w:sz w:val="20"/>
          <w:szCs w:val="20"/>
        </w:rPr>
        <w:t>、</w:t>
      </w:r>
      <w:r w:rsidR="008B3E6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ドイツ・</w:t>
      </w:r>
      <w:r w:rsidRPr="00F96959">
        <w:rPr>
          <w:rFonts w:ascii="Meiryo" w:eastAsia="Meiryo" w:hAnsi="Meiryo" w:cs="Verdana" w:hint="eastAsia"/>
          <w:sz w:val="20"/>
          <w:szCs w:val="20"/>
        </w:rPr>
        <w:t>フライブルクでの</w:t>
      </w:r>
      <w:r w:rsidRPr="00F96959">
        <w:rPr>
          <w:rFonts w:ascii="Meiryo" w:eastAsia="Meiryo" w:hAnsi="Meiryo" w:cs="Verdana" w:hint="eastAsia"/>
          <w:sz w:val="20"/>
          <w:szCs w:val="20"/>
          <w:u w:val="single"/>
        </w:rPr>
        <w:t>カール・ウルリッヒ・シュナ</w:t>
      </w:r>
      <w:r w:rsidR="000C168D" w:rsidRPr="00F96959">
        <w:rPr>
          <w:rFonts w:ascii="Meiryo" w:eastAsia="Meiryo" w:hAnsi="Meiryo" w:cs="Verdana" w:hint="eastAsia"/>
          <w:sz w:val="20"/>
          <w:szCs w:val="20"/>
          <w:u w:val="single"/>
          <w:lang w:eastAsia="ja-JP"/>
        </w:rPr>
        <w:t>ー</w:t>
      </w:r>
      <w:r w:rsidRPr="00F96959">
        <w:rPr>
          <w:rFonts w:ascii="Meiryo" w:eastAsia="Meiryo" w:hAnsi="Meiryo" w:cs="Verdana" w:hint="eastAsia"/>
          <w:sz w:val="20"/>
          <w:szCs w:val="20"/>
          <w:u w:val="single"/>
        </w:rPr>
        <w:t>ベル</w:t>
      </w:r>
      <w:r w:rsidRPr="00F96959">
        <w:rPr>
          <w:rFonts w:ascii="Meiryo" w:eastAsia="Meiryo" w:hAnsi="Meiryo" w:cs="Verdana" w:hint="eastAsia"/>
          <w:sz w:val="20"/>
          <w:szCs w:val="20"/>
        </w:rPr>
        <w:t>によるマスターコースがさらに特筆される（この</w:t>
      </w:r>
      <w:r w:rsidR="00E40434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クラス</w:t>
      </w:r>
      <w:r w:rsidRPr="00F96959">
        <w:rPr>
          <w:rFonts w:ascii="Meiryo" w:eastAsia="Meiryo" w:hAnsi="Meiryo" w:cs="Verdana" w:hint="eastAsia"/>
          <w:sz w:val="20"/>
          <w:szCs w:val="20"/>
        </w:rPr>
        <w:t>は、ピアノデュオ、および現代的ペダルテクニックのスペシャリストである伝説</w:t>
      </w:r>
      <w:r w:rsidR="00E40434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のピアニスト、</w:t>
      </w:r>
      <w:r w:rsidRPr="00F96959">
        <w:rPr>
          <w:rFonts w:ascii="Meiryo" w:eastAsia="Meiryo" w:hAnsi="Meiryo" w:cs="Verdana" w:hint="eastAsia"/>
          <w:sz w:val="20"/>
          <w:szCs w:val="20"/>
          <w:u w:val="single"/>
        </w:rPr>
        <w:t>アルトゥール・シュナ</w:t>
      </w:r>
      <w:r w:rsidR="00E40434" w:rsidRPr="00F96959">
        <w:rPr>
          <w:rFonts w:ascii="Meiryo" w:eastAsia="Meiryo" w:hAnsi="Meiryo" w:cs="Verdana" w:hint="eastAsia"/>
          <w:sz w:val="20"/>
          <w:szCs w:val="20"/>
          <w:u w:val="single"/>
          <w:lang w:eastAsia="ja-JP"/>
        </w:rPr>
        <w:t>ー</w:t>
      </w:r>
      <w:r w:rsidRPr="00F96959">
        <w:rPr>
          <w:rFonts w:ascii="Meiryo" w:eastAsia="Meiryo" w:hAnsi="Meiryo" w:cs="Verdana" w:hint="eastAsia"/>
          <w:sz w:val="20"/>
          <w:szCs w:val="20"/>
          <w:u w:val="single"/>
        </w:rPr>
        <w:t>ベル</w:t>
      </w:r>
      <w:r w:rsidRPr="00F96959">
        <w:rPr>
          <w:rFonts w:ascii="Meiryo" w:eastAsia="Meiryo" w:hAnsi="Meiryo" w:cs="Verdana" w:hint="eastAsia"/>
          <w:sz w:val="20"/>
          <w:szCs w:val="20"/>
        </w:rPr>
        <w:t>の息子がヨーロッパで開く</w:t>
      </w:r>
      <w:r w:rsidR="008B3E6C" w:rsidRPr="00F96959">
        <w:rPr>
          <w:rFonts w:ascii="Meiryo" w:eastAsia="Meiryo" w:hAnsi="Meiryo" w:cs="Verdana" w:hint="eastAsia"/>
          <w:sz w:val="20"/>
          <w:szCs w:val="20"/>
          <w:lang w:eastAsia="ja-JP"/>
        </w:rPr>
        <w:t>現在</w:t>
      </w:r>
      <w:r w:rsidRPr="00F96959">
        <w:rPr>
          <w:rFonts w:ascii="Meiryo" w:eastAsia="Meiryo" w:hAnsi="Meiryo" w:cs="Verdana" w:hint="eastAsia"/>
          <w:sz w:val="20"/>
          <w:szCs w:val="20"/>
        </w:rPr>
        <w:t>唯一のマスター</w:t>
      </w:r>
      <w:r w:rsidR="00E40434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クラス</w:t>
      </w:r>
      <w:r w:rsidRPr="00F96959">
        <w:rPr>
          <w:rFonts w:ascii="Meiryo" w:eastAsia="Meiryo" w:hAnsi="Meiryo" w:cs="Verdana" w:hint="eastAsia"/>
          <w:sz w:val="20"/>
          <w:szCs w:val="20"/>
        </w:rPr>
        <w:t>）。また、</w:t>
      </w:r>
      <w:r w:rsidR="00873F99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オーストリアの</w:t>
      </w:r>
      <w:r w:rsidRPr="00F96959">
        <w:rPr>
          <w:rFonts w:ascii="Meiryo" w:eastAsia="Meiryo" w:hAnsi="Meiryo" w:cs="Verdana" w:hint="eastAsia"/>
          <w:sz w:val="20"/>
          <w:szCs w:val="20"/>
        </w:rPr>
        <w:t>ロッケンハウス室内楽音楽祭では、ヴァイオリニストのフリッツ・クライスラーの最高</w:t>
      </w:r>
      <w:r w:rsidR="00571182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のパートナー・ピアニスト</w:t>
      </w:r>
      <w:r w:rsidRPr="00F96959">
        <w:rPr>
          <w:rFonts w:ascii="Meiryo" w:eastAsia="Meiryo" w:hAnsi="Meiryo" w:cs="Verdana" w:hint="eastAsia"/>
          <w:sz w:val="20"/>
          <w:szCs w:val="20"/>
        </w:rPr>
        <w:t>であるフランツ・ルップにも学ぶ。</w:t>
      </w:r>
    </w:p>
    <w:p w14:paraId="1CB23485" w14:textId="77777777" w:rsidR="00464C44" w:rsidRPr="00F96959" w:rsidRDefault="002A2E63" w:rsidP="004E236F">
      <w:pPr>
        <w:spacing w:before="100" w:beforeAutospacing="1" w:line="0" w:lineRule="atLeast"/>
        <w:rPr>
          <w:rFonts w:ascii="Meiryo" w:eastAsia="Meiryo" w:hAnsi="Meiryo" w:cs="Verdana"/>
          <w:sz w:val="20"/>
          <w:szCs w:val="20"/>
          <w:lang w:eastAsia="ja-JP"/>
        </w:rPr>
      </w:pP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クトロヴァッツ兄弟が初めて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国際コンクール</w:t>
      </w: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を受賞したのは</w:t>
      </w:r>
      <w:r w:rsidR="004E236F" w:rsidRPr="00F96959">
        <w:rPr>
          <w:rFonts w:ascii="Meiryo" w:eastAsia="Meiryo" w:hAnsi="Meiryo" w:cs="Verdana"/>
          <w:sz w:val="20"/>
          <w:szCs w:val="20"/>
        </w:rPr>
        <w:t>1986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年、イタリア・ストレッサのコンクール</w:t>
      </w: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。その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ピアノデュオ部門</w:t>
      </w:r>
      <w:r w:rsidR="00464C44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で優勝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。</w:t>
      </w:r>
      <w:r w:rsidR="00464C44" w:rsidRPr="00F96959">
        <w:rPr>
          <w:rFonts w:ascii="Meiryo" w:eastAsia="Meiryo" w:hAnsi="Meiryo" w:cs="Verdana" w:hint="eastAsia"/>
          <w:sz w:val="20"/>
          <w:szCs w:val="20"/>
          <w:lang w:eastAsia="ja-JP"/>
        </w:rPr>
        <w:t>数々の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高評価や名声を</w:t>
      </w:r>
      <w:r w:rsidR="00464C44" w:rsidRPr="00F96959">
        <w:rPr>
          <w:rFonts w:ascii="Meiryo" w:eastAsia="Meiryo" w:hAnsi="Meiryo" w:cs="Verdana" w:hint="eastAsia"/>
          <w:sz w:val="20"/>
          <w:szCs w:val="20"/>
          <w:lang w:eastAsia="ja-JP"/>
        </w:rPr>
        <w:t>世界中から受ける。</w:t>
      </w:r>
    </w:p>
    <w:p w14:paraId="7B958125" w14:textId="77777777" w:rsidR="00464C44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兄弟</w:t>
      </w:r>
      <w:r w:rsidRPr="00F96959">
        <w:rPr>
          <w:rFonts w:ascii="Meiryo" w:eastAsia="Meiryo" w:hAnsi="Meiryo" w:cs="Verdana"/>
          <w:sz w:val="20"/>
          <w:szCs w:val="20"/>
        </w:rPr>
        <w:t>2</w:t>
      </w:r>
      <w:r w:rsidRPr="00F96959">
        <w:rPr>
          <w:rFonts w:ascii="Meiryo" w:eastAsia="Meiryo" w:hAnsi="Meiryo" w:cs="Verdana" w:hint="eastAsia"/>
          <w:sz w:val="20"/>
          <w:szCs w:val="20"/>
        </w:rPr>
        <w:t>人ともに与えられた</w:t>
      </w:r>
      <w:r w:rsidR="00464C44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オーストリア・</w:t>
      </w:r>
      <w:r w:rsidRPr="00F96959">
        <w:rPr>
          <w:rFonts w:ascii="Meiryo" w:eastAsia="Meiryo" w:hAnsi="Meiryo" w:cs="Verdana" w:hint="eastAsia"/>
          <w:sz w:val="20"/>
          <w:szCs w:val="20"/>
        </w:rPr>
        <w:t>ブルゲンラント州文化奨励賞、テオドール・ケリー基金音楽賞、ブルゲンラント大名誉賞および十字勲章、およびユーロパン</w:t>
      </w:r>
      <w:r w:rsidRPr="00F96959">
        <w:rPr>
          <w:rFonts w:ascii="Meiryo" w:eastAsia="Meiryo" w:hAnsi="Meiryo" w:cs="Verdana"/>
          <w:sz w:val="20"/>
          <w:szCs w:val="20"/>
        </w:rPr>
        <w:t>2017</w:t>
      </w:r>
      <w:r w:rsidRPr="00F96959">
        <w:rPr>
          <w:rFonts w:ascii="Meiryo" w:eastAsia="Meiryo" w:hAnsi="Meiryo" w:cs="Verdana" w:hint="eastAsia"/>
          <w:sz w:val="20"/>
          <w:szCs w:val="20"/>
        </w:rPr>
        <w:t>などがその中で特筆される。</w:t>
      </w:r>
    </w:p>
    <w:p w14:paraId="31885670" w14:textId="77777777" w:rsidR="004E236F" w:rsidRPr="00F96959" w:rsidRDefault="00464C44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兄、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ヨハネス・クトロヴァッツは、</w:t>
      </w:r>
      <w:r w:rsidR="004E236F" w:rsidRPr="00F96959">
        <w:rPr>
          <w:rFonts w:ascii="Meiryo" w:eastAsia="Meiryo" w:hAnsi="Meiryo" w:cs="Verdana"/>
          <w:sz w:val="20"/>
          <w:szCs w:val="20"/>
        </w:rPr>
        <w:t>1992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年グラーツでのシューベルト国際コンクールの受賞者であり、ベーゼンドルファー奨学金を獲得している。</w:t>
      </w:r>
    </w:p>
    <w:p w14:paraId="0E7503FF" w14:textId="77777777" w:rsidR="004E236F" w:rsidRPr="00F96959" w:rsidRDefault="00464C44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兄弟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の</w:t>
      </w:r>
      <w:r w:rsidRPr="00F96959">
        <w:rPr>
          <w:rFonts w:ascii="Meiryo" w:eastAsia="Meiryo" w:hAnsi="Meiryo" w:cs="Verdana" w:hint="eastAsia"/>
          <w:sz w:val="20"/>
          <w:szCs w:val="20"/>
          <w:lang w:eastAsia="ja-JP"/>
        </w:rPr>
        <w:t>多彩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な学歴、彼らの幅広い</w:t>
      </w:r>
      <w:r w:rsidR="00F058BA" w:rsidRPr="00F96959">
        <w:rPr>
          <w:rFonts w:ascii="Meiryo" w:eastAsia="Meiryo" w:hAnsi="Meiryo" w:cs="Verdana" w:hint="eastAsia"/>
          <w:sz w:val="20"/>
          <w:szCs w:val="20"/>
          <w:lang w:eastAsia="ja-JP"/>
        </w:rPr>
        <w:t>芸術活動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（ピアニスト、室内楽パートナー、歌曲伴奏者、指揮者）および他の芸術領域への大きな関心は、彼ら</w:t>
      </w:r>
      <w:r w:rsidR="00F058BA" w:rsidRPr="00F96959">
        <w:rPr>
          <w:rFonts w:ascii="Meiryo" w:eastAsia="Meiryo" w:hAnsi="Meiryo" w:cs="Verdana" w:hint="eastAsia"/>
          <w:sz w:val="20"/>
          <w:szCs w:val="20"/>
          <w:lang w:eastAsia="ja-JP"/>
        </w:rPr>
        <w:t>兄弟の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表現の深み、および色彩の豊かさを</w:t>
      </w:r>
      <w:r w:rsidR="00F058BA" w:rsidRPr="00F96959">
        <w:rPr>
          <w:rFonts w:ascii="Meiryo" w:eastAsia="Meiryo" w:hAnsi="Meiryo" w:cs="Verdana" w:hint="eastAsia"/>
          <w:sz w:val="20"/>
          <w:szCs w:val="20"/>
          <w:lang w:eastAsia="ja-JP"/>
        </w:rPr>
        <w:t>担保するものだ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。しかし</w:t>
      </w:r>
      <w:r w:rsidR="0004065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、</w:t>
      </w:r>
      <w:r w:rsidR="0004065C" w:rsidRPr="00F96959">
        <w:rPr>
          <w:rFonts w:ascii="Meiryo" w:eastAsia="Meiryo" w:hAnsi="Meiryo" w:cs="Verdana" w:hint="eastAsia"/>
          <w:sz w:val="20"/>
          <w:szCs w:val="20"/>
          <w:lang w:eastAsia="ja-JP"/>
        </w:rPr>
        <w:lastRenderedPageBreak/>
        <w:t>すばらしい芸術を実現するためには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、この室内楽的ピアノデュオが</w:t>
      </w:r>
      <w:r w:rsidR="0004065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、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いかに建設的対話</w:t>
      </w:r>
      <w:r w:rsidR="0004065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と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実り深い議論を</w:t>
      </w:r>
      <w:r w:rsidR="0004065C" w:rsidRPr="00F96959">
        <w:rPr>
          <w:rFonts w:ascii="Meiryo" w:eastAsia="Meiryo" w:hAnsi="Meiryo" w:cs="Verdana" w:hint="eastAsia"/>
          <w:sz w:val="20"/>
          <w:szCs w:val="20"/>
          <w:lang w:eastAsia="ja-JP"/>
        </w:rPr>
        <w:t>事前に</w:t>
      </w:r>
      <w:r w:rsidR="004E236F" w:rsidRPr="00F96959">
        <w:rPr>
          <w:rFonts w:ascii="Meiryo" w:eastAsia="Meiryo" w:hAnsi="Meiryo" w:cs="Verdana" w:hint="eastAsia"/>
          <w:sz w:val="20"/>
          <w:szCs w:val="20"/>
        </w:rPr>
        <w:t>重ねることが必要であり、そのためにはおそらく「兄弟同士で」ということが利点として作用しているだろう。</w:t>
      </w:r>
    </w:p>
    <w:p w14:paraId="073FB1BE" w14:textId="77777777" w:rsidR="00F15662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クトロヴァッツ兄弟はオーストリアからヨーロッパ、アジア（日本、韓国）、カナダ、アメリカ、アフリカ、オーストラリアなど</w:t>
      </w:r>
      <w:r w:rsidR="007B3328" w:rsidRPr="00F96959">
        <w:rPr>
          <w:rFonts w:ascii="Meiryo" w:eastAsia="Meiryo" w:hAnsi="Meiryo" w:cs="Verdana" w:hint="eastAsia"/>
          <w:sz w:val="20"/>
          <w:szCs w:val="20"/>
          <w:lang w:eastAsia="ja-JP"/>
        </w:rPr>
        <w:t>多くの</w:t>
      </w:r>
      <w:r w:rsidR="005B78AE" w:rsidRPr="00F96959">
        <w:rPr>
          <w:rFonts w:ascii="Meiryo" w:eastAsia="Meiryo" w:hAnsi="Meiryo" w:cs="Verdana" w:hint="eastAsia"/>
          <w:sz w:val="20"/>
          <w:szCs w:val="20"/>
          <w:lang w:eastAsia="ja-JP"/>
        </w:rPr>
        <w:t>国や地域</w:t>
      </w:r>
      <w:r w:rsidRPr="00F96959">
        <w:rPr>
          <w:rFonts w:ascii="Meiryo" w:eastAsia="Meiryo" w:hAnsi="Meiryo" w:cs="Verdana" w:hint="eastAsia"/>
          <w:sz w:val="20"/>
          <w:szCs w:val="20"/>
        </w:rPr>
        <w:t>へ演奏ツアーを行ってきた。</w:t>
      </w:r>
    </w:p>
    <w:p w14:paraId="31927F7F" w14:textId="77777777" w:rsidR="00461DE0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世界的に重要なコンサートホールでの公演としては、ウィーン・コンツェルトハウスおよび楽友協会、アイゼンシュタット・ハイドンザール、ロンドン・ウィグモア・ホールおよびサウスバンク・センター、トロント・芸術センター、ミュンヘン・ヘルクレスザール、東京・サントリーホール、ニューヨーク・カーネギーホールなど。</w:t>
      </w:r>
    </w:p>
    <w:p w14:paraId="5C31EAD3" w14:textId="77777777" w:rsidR="004E236F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著名な音楽祭への招待としては、シュヴァルツェンベルク・シューベルティアード、アイゼンシュタット・ハイドン音楽祭、ルール・ピアノフェスティバル、ロッケンハウス・室内楽音楽祭、フィンランド・クーモフェスティバル、オーストラリア・コームングフェスティバル、ライディング・リストフェスティバルなど。これらを通して、両ピアニストは国際的な人気を誇る</w:t>
      </w:r>
      <w:r w:rsidR="00461DE0" w:rsidRPr="00F96959">
        <w:rPr>
          <w:rFonts w:ascii="Meiryo" w:eastAsia="Meiryo" w:hAnsi="Meiryo" w:cs="Verdana" w:hint="eastAsia"/>
          <w:sz w:val="20"/>
          <w:szCs w:val="20"/>
          <w:lang w:eastAsia="ja-JP"/>
        </w:rPr>
        <w:t>名声を築き上げた。</w:t>
      </w:r>
    </w:p>
    <w:p w14:paraId="694EAB52" w14:textId="77777777" w:rsidR="004E236F" w:rsidRPr="00F96959" w:rsidRDefault="004E236F" w:rsidP="004E236F">
      <w:pPr>
        <w:spacing w:before="100" w:beforeAutospacing="1" w:line="0" w:lineRule="atLeast"/>
        <w:rPr>
          <w:rFonts w:ascii="Meiryo" w:eastAsia="DengXian" w:hAnsi="Meiryo" w:cs="Verdana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シューベルト、ブラームス、シュトラウス、リスト、ガーシュウィン、バーンスタイン、タカクス、ピアソラ、坂本龍一、バッハ、</w:t>
      </w:r>
      <w:r w:rsidR="00E07B58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アルヴォ・</w:t>
      </w:r>
      <w:r w:rsidRPr="00F96959">
        <w:rPr>
          <w:rFonts w:ascii="Meiryo" w:eastAsia="Meiryo" w:hAnsi="Meiryo" w:cs="Verdana" w:hint="eastAsia"/>
          <w:sz w:val="20"/>
          <w:szCs w:val="20"/>
        </w:rPr>
        <w:t>ペルト、ブル</w:t>
      </w:r>
      <w:r w:rsidR="00E07B58" w:rsidRPr="00F96959">
        <w:rPr>
          <w:rFonts w:ascii="Meiryo" w:eastAsia="Meiryo" w:hAnsi="Meiryo" w:cs="Verdana" w:hint="eastAsia"/>
          <w:sz w:val="20"/>
          <w:szCs w:val="20"/>
          <w:lang w:eastAsia="ja-JP"/>
        </w:rPr>
        <w:t>ー</w:t>
      </w:r>
      <w:r w:rsidRPr="00F96959">
        <w:rPr>
          <w:rFonts w:ascii="Meiryo" w:eastAsia="Meiryo" w:hAnsi="Meiryo" w:cs="Verdana" w:hint="eastAsia"/>
          <w:sz w:val="20"/>
          <w:szCs w:val="20"/>
        </w:rPr>
        <w:t>ベックなどの作品のラジオ、</w:t>
      </w:r>
      <w:r w:rsidRPr="00F96959">
        <w:rPr>
          <w:rFonts w:ascii="Meiryo" w:eastAsia="Meiryo" w:hAnsi="Meiryo" w:cs="Verdana"/>
          <w:sz w:val="20"/>
          <w:szCs w:val="20"/>
        </w:rPr>
        <w:t>TV</w:t>
      </w:r>
      <w:r w:rsidRPr="00F96959">
        <w:rPr>
          <w:rFonts w:ascii="Meiryo" w:eastAsia="Meiryo" w:hAnsi="Meiryo" w:cs="Verdana" w:hint="eastAsia"/>
          <w:sz w:val="20"/>
          <w:szCs w:val="20"/>
        </w:rPr>
        <w:t>収録</w:t>
      </w:r>
      <w:r w:rsidR="004C74B7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および放送、ならびに</w:t>
      </w:r>
      <w:r w:rsidRPr="00F96959">
        <w:rPr>
          <w:rFonts w:ascii="Meiryo" w:eastAsia="Meiryo" w:hAnsi="Meiryo" w:cs="Verdana" w:hint="eastAsia"/>
          <w:sz w:val="20"/>
          <w:szCs w:val="20"/>
        </w:rPr>
        <w:t>多数の賞を得た</w:t>
      </w:r>
      <w:r w:rsidRPr="00F96959">
        <w:rPr>
          <w:rFonts w:ascii="Meiryo" w:eastAsia="Meiryo" w:hAnsi="Meiryo" w:cs="Verdana"/>
          <w:sz w:val="20"/>
          <w:szCs w:val="20"/>
        </w:rPr>
        <w:t>CD</w:t>
      </w:r>
      <w:r w:rsidRPr="00F96959">
        <w:rPr>
          <w:rFonts w:ascii="Meiryo" w:eastAsia="Meiryo" w:hAnsi="Meiryo" w:cs="Verdana" w:hint="eastAsia"/>
          <w:sz w:val="20"/>
          <w:szCs w:val="20"/>
        </w:rPr>
        <w:t>リリースは、彼らの芸術活動をさらに完全なもの</w:t>
      </w:r>
      <w:r w:rsidR="00CC5479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に高めている。</w:t>
      </w:r>
    </w:p>
    <w:p w14:paraId="08257007" w14:textId="1F8132CB" w:rsidR="00C63E4B" w:rsidRPr="00F96959" w:rsidRDefault="004E236F" w:rsidP="004E236F">
      <w:pPr>
        <w:spacing w:before="100" w:beforeAutospacing="1" w:line="0" w:lineRule="atLeast"/>
        <w:rPr>
          <w:rFonts w:asciiTheme="minorHAnsi" w:eastAsia="DengXian" w:hAnsiTheme="minorHAnsi" w:cstheme="minorHAnsi"/>
          <w:sz w:val="20"/>
          <w:szCs w:val="20"/>
        </w:rPr>
      </w:pPr>
      <w:r w:rsidRPr="00F96959">
        <w:rPr>
          <w:rFonts w:ascii="Meiryo" w:eastAsia="Meiryo" w:hAnsi="Meiryo" w:cs="Verdana" w:hint="eastAsia"/>
          <w:sz w:val="20"/>
          <w:szCs w:val="20"/>
        </w:rPr>
        <w:t>エデュアルド／ヨハネス・クトロヴァッツは、毎年開催の国際フェスティバル</w:t>
      </w:r>
      <w:r w:rsidRPr="00F96959">
        <w:rPr>
          <w:rFonts w:ascii="Meiryo" w:eastAsia="Meiryo" w:hAnsi="Meiryo" w:cs="Verdana"/>
          <w:sz w:val="20"/>
          <w:szCs w:val="20"/>
        </w:rPr>
        <w:t>"</w:t>
      </w:r>
      <w:r w:rsidRPr="00F96959">
        <w:rPr>
          <w:rFonts w:ascii="Meiryo" w:eastAsia="Meiryo" w:hAnsi="Meiryo" w:cs="Verdana" w:hint="eastAsia"/>
          <w:sz w:val="20"/>
          <w:szCs w:val="20"/>
        </w:rPr>
        <w:t>クラングフリューリンク</w:t>
      </w:r>
      <w:r w:rsidR="001D6543" w:rsidRPr="00F96959">
        <w:rPr>
          <w:rFonts w:ascii="Meiryo" w:eastAsia="Meiryo" w:hAnsi="Meiryo" w:cs="Verdana" w:hint="eastAsia"/>
          <w:sz w:val="20"/>
          <w:szCs w:val="20"/>
          <w:lang w:eastAsia="ja-JP"/>
        </w:rPr>
        <w:t>（「春の響き」）</w:t>
      </w:r>
      <w:r w:rsidRPr="00F96959">
        <w:rPr>
          <w:rFonts w:ascii="Meiryo" w:eastAsia="Meiryo" w:hAnsi="Meiryo" w:cs="Verdana"/>
          <w:sz w:val="20"/>
          <w:szCs w:val="20"/>
        </w:rPr>
        <w:t>"</w:t>
      </w:r>
      <w:r w:rsidRPr="00F96959">
        <w:rPr>
          <w:rFonts w:ascii="Meiryo" w:eastAsia="Meiryo" w:hAnsi="Meiryo" w:cs="Verdana" w:hint="eastAsia"/>
          <w:sz w:val="20"/>
          <w:szCs w:val="20"/>
        </w:rPr>
        <w:t>を</w:t>
      </w:r>
      <w:r w:rsidRPr="00F96959">
        <w:rPr>
          <w:rFonts w:ascii="Meiryo" w:eastAsia="Meiryo" w:hAnsi="Meiryo" w:cs="Verdana"/>
          <w:sz w:val="20"/>
          <w:szCs w:val="20"/>
        </w:rPr>
        <w:t>2001</w:t>
      </w:r>
      <w:r w:rsidRPr="00F96959">
        <w:rPr>
          <w:rFonts w:ascii="Meiryo" w:eastAsia="Meiryo" w:hAnsi="Meiryo" w:cs="Verdana" w:hint="eastAsia"/>
          <w:sz w:val="20"/>
          <w:szCs w:val="20"/>
        </w:rPr>
        <w:t>年にブルク・シュライニングで設立し、</w:t>
      </w:r>
      <w:r w:rsidRPr="00F96959">
        <w:rPr>
          <w:rFonts w:ascii="Meiryo" w:eastAsia="Meiryo" w:hAnsi="Meiryo" w:cs="Verdana"/>
          <w:sz w:val="20"/>
          <w:szCs w:val="20"/>
        </w:rPr>
        <w:t>2015</w:t>
      </w:r>
      <w:r w:rsidRPr="00F96959">
        <w:rPr>
          <w:rFonts w:ascii="Meiryo" w:eastAsia="Meiryo" w:hAnsi="Meiryo" w:cs="Verdana" w:hint="eastAsia"/>
          <w:sz w:val="20"/>
          <w:szCs w:val="20"/>
        </w:rPr>
        <w:t>年までその芸術監督を務めた。その活動を通して表現、実験、</w:t>
      </w:r>
      <w:r w:rsidR="00444C7C" w:rsidRPr="00F96959">
        <w:rPr>
          <w:rFonts w:ascii="Meiryo" w:eastAsia="Meiryo" w:hAnsi="Meiryo" w:cs="Verdana" w:hint="eastAsia"/>
          <w:sz w:val="20"/>
          <w:szCs w:val="20"/>
          <w:lang w:eastAsia="ja-JP"/>
        </w:rPr>
        <w:t>企画構成</w:t>
      </w:r>
      <w:r w:rsidRPr="00F96959">
        <w:rPr>
          <w:rFonts w:ascii="Meiryo" w:eastAsia="Meiryo" w:hAnsi="Meiryo" w:cs="Verdana" w:hint="eastAsia"/>
          <w:sz w:val="20"/>
          <w:szCs w:val="20"/>
        </w:rPr>
        <w:t>に関する彼らの夢を世界的規模で実現した。</w:t>
      </w:r>
      <w:r w:rsidRPr="00F96959">
        <w:rPr>
          <w:rFonts w:ascii="Meiryo" w:eastAsia="Meiryo" w:hAnsi="Meiryo" w:cs="Verdana"/>
          <w:sz w:val="20"/>
          <w:szCs w:val="20"/>
        </w:rPr>
        <w:t>2007</w:t>
      </w:r>
      <w:r w:rsidRPr="00F96959">
        <w:rPr>
          <w:rFonts w:ascii="Meiryo" w:eastAsia="Meiryo" w:hAnsi="Meiryo" w:cs="Verdana" w:hint="eastAsia"/>
          <w:sz w:val="20"/>
          <w:szCs w:val="20"/>
        </w:rPr>
        <w:t>年以来、ヨハネス・クトロヴァッツは日本で山中湖</w:t>
      </w:r>
      <w:r w:rsidRPr="00F96959">
        <w:rPr>
          <w:rFonts w:ascii="Meiryo" w:eastAsia="Meiryo" w:hAnsi="Meiryo" w:cs="Verdana"/>
          <w:sz w:val="20"/>
          <w:szCs w:val="20"/>
        </w:rPr>
        <w:t>-</w:t>
      </w:r>
      <w:r w:rsidR="00444C7C" w:rsidRPr="00F96959">
        <w:rPr>
          <w:rFonts w:ascii="Meiryo" w:eastAsia="Meiryo" w:hAnsi="Meiryo" w:cs="Verdana" w:hint="eastAsia"/>
          <w:sz w:val="20"/>
          <w:szCs w:val="20"/>
          <w:lang w:eastAsia="ja-JP"/>
        </w:rPr>
        <w:t>クラングゾンマー（「夏の響き」）</w:t>
      </w:r>
      <w:r w:rsidRPr="00F96959">
        <w:rPr>
          <w:rFonts w:ascii="Meiryo" w:eastAsia="Meiryo" w:hAnsi="Meiryo" w:cs="Verdana" w:hint="eastAsia"/>
          <w:sz w:val="20"/>
          <w:szCs w:val="20"/>
        </w:rPr>
        <w:t>音楽祭の芸術監督を務める。また</w:t>
      </w:r>
      <w:r w:rsidRPr="00F96959">
        <w:rPr>
          <w:rFonts w:ascii="Meiryo" w:eastAsia="Meiryo" w:hAnsi="Meiryo" w:cs="Verdana"/>
          <w:sz w:val="20"/>
          <w:szCs w:val="20"/>
        </w:rPr>
        <w:t>2009</w:t>
      </w:r>
      <w:r w:rsidRPr="00F96959">
        <w:rPr>
          <w:rFonts w:ascii="Meiryo" w:eastAsia="Meiryo" w:hAnsi="Meiryo" w:cs="Verdana" w:hint="eastAsia"/>
          <w:sz w:val="20"/>
          <w:szCs w:val="20"/>
        </w:rPr>
        <w:t>年より、</w:t>
      </w:r>
      <w:r w:rsidR="00C63E4B" w:rsidRPr="00F96959">
        <w:rPr>
          <w:rFonts w:ascii="Meiryo" w:eastAsia="Meiryo" w:hAnsi="Meiryo" w:cs="Verdana" w:hint="eastAsia"/>
          <w:sz w:val="20"/>
          <w:szCs w:val="20"/>
          <w:lang w:eastAsia="ja-JP"/>
        </w:rPr>
        <w:t>現在、兄弟</w:t>
      </w:r>
      <w:r w:rsidRPr="00F96959">
        <w:rPr>
          <w:rFonts w:ascii="Meiryo" w:eastAsia="Meiryo" w:hAnsi="Meiryo" w:cs="Verdana" w:hint="eastAsia"/>
          <w:sz w:val="20"/>
          <w:szCs w:val="20"/>
        </w:rPr>
        <w:t>ともライディング・リストフェスティバルの主宰</w:t>
      </w:r>
      <w:r w:rsidR="00681EE6" w:rsidRPr="00F96959">
        <w:rPr>
          <w:rFonts w:ascii="Meiryo" w:eastAsia="Meiryo" w:hAnsi="Meiryo" w:cs="Verdana" w:hint="eastAsia"/>
          <w:sz w:val="20"/>
          <w:szCs w:val="20"/>
          <w:lang w:eastAsia="ja-JP"/>
        </w:rPr>
        <w:t>者</w:t>
      </w:r>
      <w:r w:rsidRPr="00F96959">
        <w:rPr>
          <w:rFonts w:ascii="Meiryo" w:eastAsia="Meiryo" w:hAnsi="Meiryo" w:cs="Verdana" w:hint="eastAsia"/>
          <w:sz w:val="20"/>
          <w:szCs w:val="20"/>
        </w:rPr>
        <w:t>を務め</w:t>
      </w:r>
      <w:r w:rsidR="00C63E4B" w:rsidRPr="00F96959">
        <w:rPr>
          <w:rFonts w:ascii="Meiryo" w:eastAsia="Meiryo" w:hAnsi="Meiryo" w:cs="Verdana" w:hint="eastAsia"/>
          <w:sz w:val="20"/>
          <w:szCs w:val="20"/>
          <w:lang w:eastAsia="ja-JP"/>
        </w:rPr>
        <w:t>ている</w:t>
      </w:r>
      <w:r w:rsidRPr="00F96959">
        <w:rPr>
          <w:rFonts w:asciiTheme="minorHAnsi" w:eastAsia="Meiryo" w:hAnsiTheme="minorHAnsi" w:cstheme="minorHAnsi"/>
          <w:sz w:val="20"/>
          <w:szCs w:val="20"/>
        </w:rPr>
        <w:t>。</w:t>
      </w:r>
    </w:p>
    <w:sectPr w:rsidR="00C63E4B" w:rsidRPr="00F96959" w:rsidSect="002B7537">
      <w:headerReference w:type="default" r:id="rId7"/>
      <w:pgSz w:w="11906" w:h="16838"/>
      <w:pgMar w:top="265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AD1B" w14:textId="77777777" w:rsidR="00DA11E7" w:rsidRDefault="00DA11E7" w:rsidP="00CD63F8">
      <w:r>
        <w:separator/>
      </w:r>
    </w:p>
  </w:endnote>
  <w:endnote w:type="continuationSeparator" w:id="0">
    <w:p w14:paraId="660D895C" w14:textId="77777777" w:rsidR="00DA11E7" w:rsidRDefault="00DA11E7" w:rsidP="00CD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6A67" w14:textId="77777777" w:rsidR="00DA11E7" w:rsidRDefault="00DA11E7" w:rsidP="00CD63F8">
      <w:r>
        <w:separator/>
      </w:r>
    </w:p>
  </w:footnote>
  <w:footnote w:type="continuationSeparator" w:id="0">
    <w:p w14:paraId="00B92C01" w14:textId="77777777" w:rsidR="00DA11E7" w:rsidRDefault="00DA11E7" w:rsidP="00CD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EBA0" w14:textId="77777777" w:rsidR="00CD63F8" w:rsidRDefault="0000617B">
    <w:pPr>
      <w:pStyle w:val="Kopfzeile"/>
    </w:pPr>
    <w:r w:rsidRPr="00CD63F8">
      <w:rPr>
        <w:noProof/>
        <w:lang w:val="de-AT" w:eastAsia="de-AT"/>
      </w:rPr>
      <w:drawing>
        <wp:inline distT="0" distB="0" distL="0" distR="0" wp14:anchorId="1DB62F48" wp14:editId="7140A23D">
          <wp:extent cx="5762625" cy="809625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47D4"/>
    <w:multiLevelType w:val="hybridMultilevel"/>
    <w:tmpl w:val="E4788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B0"/>
    <w:rsid w:val="0000617B"/>
    <w:rsid w:val="0004065C"/>
    <w:rsid w:val="00071C99"/>
    <w:rsid w:val="000C168D"/>
    <w:rsid w:val="000C5FF6"/>
    <w:rsid w:val="001D6543"/>
    <w:rsid w:val="001E2430"/>
    <w:rsid w:val="00267FA0"/>
    <w:rsid w:val="002A2E63"/>
    <w:rsid w:val="002B7537"/>
    <w:rsid w:val="002D5C10"/>
    <w:rsid w:val="00311BF5"/>
    <w:rsid w:val="003755B5"/>
    <w:rsid w:val="00390115"/>
    <w:rsid w:val="0040390C"/>
    <w:rsid w:val="00444C7C"/>
    <w:rsid w:val="00461DE0"/>
    <w:rsid w:val="00464C44"/>
    <w:rsid w:val="00465F5C"/>
    <w:rsid w:val="00470276"/>
    <w:rsid w:val="004C74B7"/>
    <w:rsid w:val="004E236F"/>
    <w:rsid w:val="00571182"/>
    <w:rsid w:val="00585AB6"/>
    <w:rsid w:val="005B78AE"/>
    <w:rsid w:val="00621058"/>
    <w:rsid w:val="006239F3"/>
    <w:rsid w:val="00626DFF"/>
    <w:rsid w:val="00681EE6"/>
    <w:rsid w:val="006A33CF"/>
    <w:rsid w:val="006D25E7"/>
    <w:rsid w:val="00700393"/>
    <w:rsid w:val="007B3328"/>
    <w:rsid w:val="00873F99"/>
    <w:rsid w:val="008B3E6C"/>
    <w:rsid w:val="008D78B0"/>
    <w:rsid w:val="008F59E0"/>
    <w:rsid w:val="00961CA0"/>
    <w:rsid w:val="00974500"/>
    <w:rsid w:val="00AF4285"/>
    <w:rsid w:val="00C63E4B"/>
    <w:rsid w:val="00CC5479"/>
    <w:rsid w:val="00CD63F8"/>
    <w:rsid w:val="00D6798C"/>
    <w:rsid w:val="00DA11E7"/>
    <w:rsid w:val="00DC4427"/>
    <w:rsid w:val="00DF322E"/>
    <w:rsid w:val="00DF756A"/>
    <w:rsid w:val="00E07B58"/>
    <w:rsid w:val="00E40434"/>
    <w:rsid w:val="00E571D0"/>
    <w:rsid w:val="00E756A8"/>
    <w:rsid w:val="00E836CD"/>
    <w:rsid w:val="00EE74DE"/>
    <w:rsid w:val="00EF2030"/>
    <w:rsid w:val="00F006FB"/>
    <w:rsid w:val="00F058BA"/>
    <w:rsid w:val="00F15662"/>
    <w:rsid w:val="00F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39CEEA73"/>
  <w15:chartTrackingRefBased/>
  <w15:docId w15:val="{9F0B73B0-4876-4191-8732-0F299B3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qFormat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StandardWeb">
    <w:name w:val="Normal (Web)"/>
    <w:basedOn w:val="Standard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val="de-AT" w:bidi="ar-SA"/>
    </w:rPr>
  </w:style>
  <w:style w:type="character" w:customStyle="1" w:styleId="NichtaufgelsteErwhnung1">
    <w:name w:val="Nicht aufgelöste Erwähnung1"/>
    <w:uiPriority w:val="99"/>
    <w:semiHidden/>
    <w:unhideWhenUsed/>
    <w:rsid w:val="008D78B0"/>
    <w:rPr>
      <w:color w:val="808080"/>
      <w:shd w:val="clear" w:color="auto" w:fill="E6E6E6"/>
    </w:rPr>
  </w:style>
  <w:style w:type="paragraph" w:customStyle="1" w:styleId="Default">
    <w:name w:val="Default"/>
    <w:rsid w:val="00E836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D6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sid w:val="00CD63F8"/>
    <w:rPr>
      <w:rFonts w:ascii="Liberation Serif" w:eastAsia="DejaVu Sans" w:hAnsi="Liberation Serif" w:cs="Mangal"/>
      <w:kern w:val="1"/>
      <w:sz w:val="24"/>
      <w:szCs w:val="21"/>
      <w:lang w:val="de-DE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CD6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CD63F8"/>
    <w:rPr>
      <w:rFonts w:ascii="Liberation Serif" w:eastAsia="DejaVu Sans" w:hAnsi="Liberation Serif" w:cs="Mangal"/>
      <w:kern w:val="1"/>
      <w:sz w:val="24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Dietlind Pichler</cp:lastModifiedBy>
  <cp:revision>2</cp:revision>
  <cp:lastPrinted>2018-02-01T16:54:00Z</cp:lastPrinted>
  <dcterms:created xsi:type="dcterms:W3CDTF">2020-03-20T09:36:00Z</dcterms:created>
  <dcterms:modified xsi:type="dcterms:W3CDTF">2020-03-20T09:36:00Z</dcterms:modified>
</cp:coreProperties>
</file>